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FC6A4" w14:textId="77777777" w:rsidR="00EA1AD3" w:rsidRDefault="00D6528A">
      <w:pPr>
        <w:widowControl/>
        <w:autoSpaceDE w:val="0"/>
        <w:autoSpaceDN w:val="0"/>
        <w:adjustRightInd w:val="0"/>
        <w:spacing w:before="120" w:after="120" w:line="440" w:lineRule="exact"/>
        <w:ind w:right="-481"/>
        <w:jc w:val="center"/>
        <w:rPr>
          <w:rFonts w:ascii="仿宋" w:eastAsia="仿宋" w:hAnsi="仿宋" w:cs="仿宋"/>
          <w:kern w:val="1"/>
          <w:sz w:val="24"/>
        </w:rPr>
      </w:pPr>
      <w:r>
        <w:rPr>
          <w:rFonts w:ascii="华文中宋" w:eastAsia="华文中宋" w:hAnsi="华文中宋" w:cs="华文中宋" w:hint="eastAsia"/>
          <w:b/>
          <w:bCs/>
          <w:kern w:val="1"/>
          <w:sz w:val="36"/>
          <w:szCs w:val="36"/>
          <w:lang w:val="zh-CN"/>
        </w:rPr>
        <w:t>货物清单</w:t>
      </w:r>
    </w:p>
    <w:p w14:paraId="1C946370" w14:textId="77777777" w:rsidR="00EA1AD3" w:rsidRDefault="00D6528A">
      <w:pPr>
        <w:widowControl/>
        <w:autoSpaceDE w:val="0"/>
        <w:autoSpaceDN w:val="0"/>
        <w:adjustRightInd w:val="0"/>
        <w:spacing w:after="240" w:line="440" w:lineRule="exact"/>
        <w:ind w:right="-481"/>
        <w:rPr>
          <w:rFonts w:ascii="仿宋" w:eastAsia="仿宋" w:hAnsi="仿宋" w:cs="仿宋"/>
          <w:b/>
          <w:bCs/>
          <w:kern w:val="1"/>
          <w:sz w:val="24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投标包：第</w:t>
      </w:r>
      <w:r>
        <w:rPr>
          <w:rFonts w:ascii="仿宋" w:eastAsia="仿宋" w:hAnsi="仿宋" w:cs="仿宋" w:hint="eastAsia"/>
          <w:sz w:val="28"/>
          <w:szCs w:val="28"/>
          <w:u w:val="single"/>
          <w:lang w:val="zh-CN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2</w:t>
      </w:r>
      <w:r>
        <w:rPr>
          <w:rFonts w:ascii="仿宋" w:eastAsia="仿宋" w:hAnsi="仿宋" w:cs="仿宋" w:hint="eastAsia"/>
          <w:sz w:val="28"/>
          <w:szCs w:val="28"/>
          <w:u w:val="single"/>
          <w:lang w:val="zh-CN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包</w:t>
      </w:r>
      <w:r>
        <w:rPr>
          <w:rFonts w:ascii="仿宋" w:eastAsia="仿宋" w:hAnsi="仿宋" w:cs="仿宋" w:hint="eastAsia"/>
          <w:sz w:val="28"/>
          <w:szCs w:val="28"/>
          <w:lang w:val="zh-CN"/>
        </w:rPr>
        <w:t xml:space="preserve">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包名称：</w:t>
      </w:r>
      <w:r>
        <w:rPr>
          <w:rFonts w:ascii="仿宋" w:eastAsia="仿宋" w:hAnsi="仿宋" w:cs="仿宋" w:hint="eastAsia"/>
          <w:sz w:val="28"/>
          <w:szCs w:val="28"/>
          <w:u w:val="single"/>
          <w:lang w:val="zh-CN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>包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2 </w:t>
      </w:r>
      <w:r>
        <w:rPr>
          <w:rFonts w:ascii="仿宋" w:eastAsia="仿宋" w:hAnsi="仿宋" w:cs="仿宋" w:hint="eastAsia"/>
          <w:sz w:val="28"/>
          <w:szCs w:val="28"/>
          <w:u w:val="single"/>
          <w:lang w:val="zh-CN"/>
        </w:rPr>
        <w:t xml:space="preserve"> </w:t>
      </w:r>
      <w:r>
        <w:rPr>
          <w:rStyle w:val="a4"/>
          <w:rFonts w:cs="仿宋" w:hint="eastAsia"/>
          <w:sz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854"/>
        <w:gridCol w:w="1626"/>
        <w:gridCol w:w="1461"/>
        <w:gridCol w:w="3176"/>
      </w:tblGrid>
      <w:tr w:rsidR="00D6528A" w14:paraId="00819717" w14:textId="77777777" w:rsidTr="00D6528A">
        <w:trPr>
          <w:jc w:val="center"/>
        </w:trPr>
        <w:tc>
          <w:tcPr>
            <w:tcW w:w="627" w:type="pct"/>
            <w:tcMar>
              <w:top w:w="100" w:type="dxa"/>
              <w:right w:w="100" w:type="dxa"/>
            </w:tcMar>
            <w:vAlign w:val="center"/>
          </w:tcPr>
          <w:p w14:paraId="03B77BB6" w14:textId="77777777" w:rsidR="00D6528A" w:rsidRDefault="00D6528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Style w:val="a4"/>
                <w:rFonts w:cs="仿宋"/>
                <w:sz w:val="24"/>
              </w:rPr>
            </w:pPr>
            <w:r>
              <w:rPr>
                <w:rStyle w:val="a4"/>
                <w:rFonts w:cs="仿宋" w:hint="eastAsia"/>
                <w:sz w:val="24"/>
              </w:rPr>
              <w:t>序号</w:t>
            </w:r>
          </w:p>
        </w:tc>
        <w:tc>
          <w:tcPr>
            <w:tcW w:w="999" w:type="pct"/>
            <w:tcMar>
              <w:top w:w="100" w:type="dxa"/>
              <w:right w:w="100" w:type="dxa"/>
            </w:tcMar>
            <w:vAlign w:val="center"/>
          </w:tcPr>
          <w:p w14:paraId="31119530" w14:textId="77777777" w:rsidR="00D6528A" w:rsidRDefault="00D6528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Style w:val="a4"/>
                <w:rFonts w:cs="仿宋"/>
                <w:sz w:val="24"/>
              </w:rPr>
            </w:pPr>
            <w:r>
              <w:rPr>
                <w:rStyle w:val="a4"/>
                <w:rFonts w:cs="仿宋" w:hint="eastAsia"/>
                <w:sz w:val="24"/>
              </w:rPr>
              <w:t>名称</w:t>
            </w:r>
          </w:p>
        </w:tc>
        <w:tc>
          <w:tcPr>
            <w:tcW w:w="876" w:type="pct"/>
            <w:tcMar>
              <w:top w:w="100" w:type="dxa"/>
              <w:right w:w="100" w:type="dxa"/>
            </w:tcMar>
            <w:vAlign w:val="center"/>
          </w:tcPr>
          <w:p w14:paraId="0A952264" w14:textId="77777777" w:rsidR="00D6528A" w:rsidRDefault="00D6528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Style w:val="a4"/>
                <w:rFonts w:cs="仿宋"/>
                <w:sz w:val="24"/>
              </w:rPr>
            </w:pPr>
            <w:r>
              <w:rPr>
                <w:rStyle w:val="a4"/>
                <w:rFonts w:cs="仿宋" w:hint="eastAsia"/>
                <w:sz w:val="24"/>
              </w:rPr>
              <w:t>品牌</w:t>
            </w:r>
          </w:p>
        </w:tc>
        <w:tc>
          <w:tcPr>
            <w:tcW w:w="787" w:type="pct"/>
            <w:tcMar>
              <w:top w:w="100" w:type="dxa"/>
              <w:right w:w="100" w:type="dxa"/>
            </w:tcMar>
            <w:vAlign w:val="center"/>
          </w:tcPr>
          <w:p w14:paraId="1655028A" w14:textId="77777777" w:rsidR="00D6528A" w:rsidRDefault="00D6528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Style w:val="a4"/>
                <w:rFonts w:cs="仿宋"/>
                <w:sz w:val="24"/>
              </w:rPr>
            </w:pPr>
            <w:r>
              <w:rPr>
                <w:rStyle w:val="a4"/>
                <w:rFonts w:cs="仿宋" w:hint="eastAsia"/>
                <w:sz w:val="24"/>
              </w:rPr>
              <w:t>产地</w:t>
            </w:r>
          </w:p>
        </w:tc>
        <w:tc>
          <w:tcPr>
            <w:tcW w:w="1711" w:type="pct"/>
            <w:tcMar>
              <w:top w:w="100" w:type="dxa"/>
              <w:right w:w="100" w:type="dxa"/>
            </w:tcMar>
            <w:vAlign w:val="center"/>
          </w:tcPr>
          <w:p w14:paraId="564F220D" w14:textId="77777777" w:rsidR="00D6528A" w:rsidRDefault="00D6528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Style w:val="a4"/>
                <w:rFonts w:cs="仿宋"/>
                <w:sz w:val="24"/>
              </w:rPr>
            </w:pPr>
            <w:r>
              <w:rPr>
                <w:rStyle w:val="a4"/>
                <w:rFonts w:cs="仿宋" w:hint="eastAsia"/>
                <w:sz w:val="24"/>
              </w:rPr>
              <w:t>规格</w:t>
            </w:r>
          </w:p>
          <w:p w14:paraId="34DA3639" w14:textId="77777777" w:rsidR="00D6528A" w:rsidRDefault="00D6528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Style w:val="a4"/>
                <w:rFonts w:cs="仿宋"/>
                <w:sz w:val="24"/>
              </w:rPr>
            </w:pPr>
            <w:r>
              <w:rPr>
                <w:rStyle w:val="a4"/>
                <w:rFonts w:cs="仿宋" w:hint="eastAsia"/>
                <w:sz w:val="24"/>
              </w:rPr>
              <w:t>型号</w:t>
            </w:r>
          </w:p>
        </w:tc>
      </w:tr>
      <w:tr w:rsidR="00D6528A" w14:paraId="7C7D5848" w14:textId="77777777" w:rsidTr="00D6528A">
        <w:trPr>
          <w:trHeight w:val="2416"/>
          <w:jc w:val="center"/>
        </w:trPr>
        <w:tc>
          <w:tcPr>
            <w:tcW w:w="627" w:type="pct"/>
            <w:tcMar>
              <w:top w:w="100" w:type="dxa"/>
              <w:right w:w="100" w:type="dxa"/>
            </w:tcMar>
            <w:vAlign w:val="center"/>
          </w:tcPr>
          <w:p w14:paraId="068DF6CB" w14:textId="77777777" w:rsidR="00D6528A" w:rsidRDefault="00D6528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Style w:val="a4"/>
                <w:rFonts w:cs="仿宋"/>
                <w:sz w:val="24"/>
              </w:rPr>
            </w:pPr>
            <w:r>
              <w:rPr>
                <w:rStyle w:val="a4"/>
                <w:rFonts w:cs="仿宋" w:hint="eastAsia"/>
                <w:sz w:val="24"/>
              </w:rPr>
              <w:t>1</w:t>
            </w:r>
          </w:p>
        </w:tc>
        <w:tc>
          <w:tcPr>
            <w:tcW w:w="999" w:type="pct"/>
            <w:tcMar>
              <w:top w:w="100" w:type="dxa"/>
              <w:right w:w="100" w:type="dxa"/>
            </w:tcMar>
            <w:vAlign w:val="center"/>
          </w:tcPr>
          <w:p w14:paraId="0F418E63" w14:textId="77777777" w:rsidR="00D6528A" w:rsidRDefault="00D6528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left="480" w:hanging="480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</w:rPr>
              <w:t>床单</w:t>
            </w:r>
          </w:p>
        </w:tc>
        <w:tc>
          <w:tcPr>
            <w:tcW w:w="876" w:type="pct"/>
            <w:tcMar>
              <w:top w:w="100" w:type="dxa"/>
              <w:right w:w="100" w:type="dxa"/>
            </w:tcMar>
            <w:vAlign w:val="center"/>
          </w:tcPr>
          <w:p w14:paraId="61001342" w14:textId="77777777" w:rsidR="00D6528A" w:rsidRDefault="00D6528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left="480" w:hanging="480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1"/>
                <w:sz w:val="24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kern w:val="1"/>
                <w:sz w:val="24"/>
              </w:rPr>
              <w:t>悦</w:t>
            </w:r>
          </w:p>
        </w:tc>
        <w:tc>
          <w:tcPr>
            <w:tcW w:w="787" w:type="pct"/>
            <w:tcMar>
              <w:top w:w="100" w:type="dxa"/>
              <w:right w:w="100" w:type="dxa"/>
            </w:tcMar>
            <w:vAlign w:val="center"/>
          </w:tcPr>
          <w:p w14:paraId="5AEFBAC0" w14:textId="77777777" w:rsidR="00D6528A" w:rsidRDefault="00D6528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</w:rPr>
              <w:t>潍坊</w:t>
            </w:r>
          </w:p>
        </w:tc>
        <w:tc>
          <w:tcPr>
            <w:tcW w:w="1711" w:type="pct"/>
            <w:tcMar>
              <w:top w:w="100" w:type="dxa"/>
              <w:right w:w="100" w:type="dxa"/>
            </w:tcMar>
            <w:vAlign w:val="center"/>
          </w:tcPr>
          <w:p w14:paraId="39DC39C2" w14:textId="77777777" w:rsidR="00D6528A" w:rsidRDefault="00D652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规格尺寸m：</w:t>
            </w:r>
            <w:r>
              <w:rPr>
                <w:rFonts w:ascii="宋体" w:hAnsi="宋体" w:cs="宋体" w:hint="eastAsia"/>
                <w:bCs/>
                <w:snapToGrid w:val="0"/>
                <w:kern w:val="0"/>
                <w:sz w:val="24"/>
              </w:rPr>
              <w:t>2.30×1.20</w:t>
            </w:r>
          </w:p>
          <w:p w14:paraId="50A0916E" w14:textId="77777777" w:rsidR="00D6528A" w:rsidRDefault="00D652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品目号：</w:t>
            </w:r>
            <w:r>
              <w:rPr>
                <w:rFonts w:ascii="宋体" w:hAnsi="宋体" w:cs="宋体" w:hint="eastAsia"/>
                <w:bCs/>
                <w:snapToGrid w:val="0"/>
                <w:kern w:val="0"/>
                <w:sz w:val="24"/>
              </w:rPr>
              <w:t>0501</w:t>
            </w:r>
          </w:p>
        </w:tc>
      </w:tr>
      <w:tr w:rsidR="00D6528A" w14:paraId="3FDDBE27" w14:textId="77777777" w:rsidTr="00D6528A">
        <w:trPr>
          <w:trHeight w:val="2551"/>
          <w:jc w:val="center"/>
        </w:trPr>
        <w:tc>
          <w:tcPr>
            <w:tcW w:w="627" w:type="pct"/>
            <w:tcMar>
              <w:top w:w="100" w:type="dxa"/>
              <w:right w:w="100" w:type="dxa"/>
            </w:tcMar>
            <w:vAlign w:val="center"/>
          </w:tcPr>
          <w:p w14:paraId="6FB0B53E" w14:textId="77777777" w:rsidR="00D6528A" w:rsidRDefault="00D6528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Style w:val="a4"/>
                <w:rFonts w:cs="仿宋"/>
                <w:sz w:val="24"/>
              </w:rPr>
            </w:pPr>
            <w:r>
              <w:rPr>
                <w:rStyle w:val="a4"/>
                <w:rFonts w:cs="仿宋" w:hint="eastAsia"/>
                <w:sz w:val="24"/>
              </w:rPr>
              <w:t>1</w:t>
            </w:r>
          </w:p>
        </w:tc>
        <w:tc>
          <w:tcPr>
            <w:tcW w:w="999" w:type="pct"/>
            <w:tcMar>
              <w:top w:w="100" w:type="dxa"/>
              <w:right w:w="100" w:type="dxa"/>
            </w:tcMar>
            <w:vAlign w:val="center"/>
          </w:tcPr>
          <w:p w14:paraId="69260BB9" w14:textId="77777777" w:rsidR="00D6528A" w:rsidRDefault="00D6528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left="480" w:hanging="480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</w:rPr>
              <w:t>被套</w:t>
            </w:r>
          </w:p>
        </w:tc>
        <w:tc>
          <w:tcPr>
            <w:tcW w:w="876" w:type="pct"/>
            <w:tcMar>
              <w:top w:w="100" w:type="dxa"/>
              <w:right w:w="100" w:type="dxa"/>
            </w:tcMar>
            <w:vAlign w:val="center"/>
          </w:tcPr>
          <w:p w14:paraId="739CB050" w14:textId="77777777" w:rsidR="00D6528A" w:rsidRDefault="00D6528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left="480" w:hanging="480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1"/>
                <w:sz w:val="24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kern w:val="1"/>
                <w:sz w:val="24"/>
              </w:rPr>
              <w:t>悦</w:t>
            </w:r>
          </w:p>
        </w:tc>
        <w:tc>
          <w:tcPr>
            <w:tcW w:w="787" w:type="pct"/>
            <w:tcMar>
              <w:top w:w="100" w:type="dxa"/>
              <w:right w:w="100" w:type="dxa"/>
            </w:tcMar>
            <w:vAlign w:val="center"/>
          </w:tcPr>
          <w:p w14:paraId="5D24F3C8" w14:textId="77777777" w:rsidR="00D6528A" w:rsidRDefault="00D6528A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kern w:val="1"/>
                <w:sz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</w:rPr>
              <w:t>潍坊</w:t>
            </w:r>
          </w:p>
        </w:tc>
        <w:tc>
          <w:tcPr>
            <w:tcW w:w="1711" w:type="pct"/>
            <w:tcMar>
              <w:top w:w="100" w:type="dxa"/>
              <w:right w:w="100" w:type="dxa"/>
            </w:tcMar>
            <w:vAlign w:val="center"/>
          </w:tcPr>
          <w:p w14:paraId="6DA93045" w14:textId="77777777" w:rsidR="00D6528A" w:rsidRDefault="00D6528A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规格尺寸m：</w:t>
            </w:r>
            <w:r>
              <w:rPr>
                <w:rFonts w:ascii="宋体" w:hAnsi="宋体" w:cs="宋体" w:hint="eastAsia"/>
                <w:bCs/>
                <w:snapToGrid w:val="0"/>
                <w:kern w:val="0"/>
                <w:sz w:val="24"/>
              </w:rPr>
              <w:t>2.20×1.55</w:t>
            </w:r>
          </w:p>
          <w:p w14:paraId="0EADC77F" w14:textId="77777777" w:rsidR="00D6528A" w:rsidRDefault="00D652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品目号：</w:t>
            </w:r>
            <w:r>
              <w:rPr>
                <w:rFonts w:ascii="宋体" w:hAnsi="宋体" w:cs="宋体" w:hint="eastAsia"/>
                <w:bCs/>
                <w:snapToGrid w:val="0"/>
                <w:kern w:val="0"/>
                <w:sz w:val="24"/>
              </w:rPr>
              <w:t>0602</w:t>
            </w:r>
          </w:p>
        </w:tc>
      </w:tr>
    </w:tbl>
    <w:p w14:paraId="71B16A50" w14:textId="77777777" w:rsidR="00EA1AD3" w:rsidRDefault="00EA1AD3">
      <w:pPr>
        <w:rPr>
          <w:szCs w:val="21"/>
        </w:rPr>
      </w:pPr>
    </w:p>
    <w:sectPr w:rsidR="00EA1AD3">
      <w:pgSz w:w="11906" w:h="16838"/>
      <w:pgMar w:top="1474" w:right="1417" w:bottom="124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560EA6"/>
    <w:rsid w:val="00D6528A"/>
    <w:rsid w:val="00EA1AD3"/>
    <w:rsid w:val="7556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F63A3"/>
  <w15:docId w15:val="{E52AFE14-B47C-43A8-B7C7-01C6B8C0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 w:line="240" w:lineRule="auto"/>
      <w:ind w:leftChars="200" w:left="420" w:firstLine="420"/>
    </w:pPr>
    <w:rPr>
      <w:rFonts w:hAnsi="宋体"/>
      <w:b w:val="0"/>
      <w:sz w:val="21"/>
    </w:rPr>
  </w:style>
  <w:style w:type="paragraph" w:styleId="a3">
    <w:name w:val="Body Text Indent"/>
    <w:basedOn w:val="a"/>
    <w:next w:val="2"/>
    <w:qFormat/>
    <w:pPr>
      <w:spacing w:line="540" w:lineRule="exact"/>
      <w:ind w:firstLineChars="200" w:firstLine="200"/>
    </w:pPr>
    <w:rPr>
      <w:rFonts w:ascii="宋体" w:hAnsi="Calibri"/>
      <w:b/>
      <w:sz w:val="24"/>
    </w:rPr>
  </w:style>
  <w:style w:type="character" w:customStyle="1" w:styleId="a4">
    <w:name w:val="样式 仿宋"/>
    <w:qFormat/>
    <w:rPr>
      <w:rFonts w:ascii="仿宋" w:eastAsia="仿宋" w:hAnsi="仿宋"/>
      <w:kern w:val="1"/>
    </w:rPr>
  </w:style>
  <w:style w:type="paragraph" w:customStyle="1" w:styleId="15">
    <w:name w:val="样式 仿宋 行距: 1.5 倍行距"/>
    <w:basedOn w:val="a"/>
    <w:qFormat/>
    <w:pPr>
      <w:spacing w:line="360" w:lineRule="auto"/>
    </w:pPr>
    <w:rPr>
      <w:rFonts w:ascii="仿宋" w:eastAsia="仿宋" w:hAnsi="仿宋" w:cs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王宏勇</dc:creator>
  <cp:lastModifiedBy>坚 王</cp:lastModifiedBy>
  <cp:revision>2</cp:revision>
  <dcterms:created xsi:type="dcterms:W3CDTF">2020-05-28T00:48:00Z</dcterms:created>
  <dcterms:modified xsi:type="dcterms:W3CDTF">2020-05-28T02:52:00Z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