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一、项目基本情况：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原公告的采购项目编号：SDSHZB2022-245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原公告的采购项目名称：</w:t>
      </w:r>
      <w:r>
        <w:rPr>
          <w:rFonts w:hint="eastAsia" w:ascii="仿宋" w:hAnsi="仿宋" w:eastAsia="仿宋"/>
          <w:sz w:val="24"/>
          <w:szCs w:val="24"/>
        </w:rPr>
        <w:t>青岛理工大学防疫物资采购项目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首次发布公告日期：2022年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原采购公告：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项目预算金额：96814元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磋商文件的获取时间期限：自2022年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日起至2022年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日，每天上午09:00至11:30，下午13:30至16:00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递交响应文件截止日期及地点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地点：青岛市市北区敦化路138号甲西王大厦24楼23A0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房间。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.开标日期及地点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地点：青岛市市北区敦化路138号甲西王大厦24楼23A0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房间。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保证金的交纳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6.样品送样截止时间：2022年10月18日09时00分至09时30分止。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送样送达地点：青岛市市北区敦化路138号甲西王大厦24楼23A01房间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7.采购需求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65"/>
        <w:gridCol w:w="4607"/>
        <w:gridCol w:w="586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一次性无菌手术衣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XL码（SMS无纺布、反穿式）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医用丁腈检查手套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S码（无粉指麻）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医用丁腈检查手套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M码（无粉指麻）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医用丁腈检查手套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L码（无粉指麻）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一次性医用外科口罩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无菌平面耳挂式三层，17cm（长）*9cm（宽）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免洗手消毒液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500ml/瓶，乙醇含量75%±5%，瓶体需有启用后有效期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75%消毒酒精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2.5L/桶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75%消毒酒精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75%消毒湿巾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60片/包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黄色医疗垃圾袋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手提，45cm（宽）*56cm（高）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84消毒液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有效含氯量4.5%-5.5%，500g/瓶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含氯消毒片</w:t>
            </w:r>
          </w:p>
        </w:tc>
        <w:tc>
          <w:tcPr>
            <w:tcW w:w="27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500mg/片，150片/瓶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2400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变更为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项目预算金额：196724元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磋商文件的获取时间期限：自2022年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日起至2022年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日，每天上午09:00至11:30，下午13:30至16:00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递交响应文件截止日期及地点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地点：青岛市市北区敦化路138号甲西王大厦24楼23A0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房间。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.开标日期及地点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时间：2022年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地点：青岛市市北区敦化路138号甲西王大厦24楼23A0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房间。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保证金的交纳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zh-CN"/>
        </w:rPr>
        <w:t>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6.样品送样截止时间：2022年10月20日09时00分至09时30分止。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送样送达地点：青岛市市北区敦化路138号甲西王大厦24楼23A07房间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  <w:t>7.采购需求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80"/>
        <w:gridCol w:w="4066"/>
        <w:gridCol w:w="672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2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一次性无菌手术衣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XL码（SMS无纺布、反穿式）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医用丁腈检查手套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S码（无粉指麻）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医用丁腈检查手套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M码（无粉指麻）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医用丁腈检查手套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L码（无粉指麻）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一次性医用外科口罩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无菌平面耳挂式三层，17cm（长）*9cm（宽）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免洗手消毒液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500ml/瓶，乙醇含量75%±5%，瓶体需有启用后有效期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75%消毒酒精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2.5L/桶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75%消毒酒精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500ml/瓶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75%消毒湿巾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60片/包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黄色医疗垃圾袋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手提，45cm（宽）*56cm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84消毒液</w:t>
            </w:r>
          </w:p>
        </w:tc>
        <w:tc>
          <w:tcPr>
            <w:tcW w:w="2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有效含氯量4.5%-5.5%，500g/瓶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含氯消毒片</w:t>
            </w:r>
          </w:p>
        </w:tc>
        <w:tc>
          <w:tcPr>
            <w:tcW w:w="2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500mg/片，150片/瓶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N95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医用防护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口罩</w:t>
            </w:r>
          </w:p>
        </w:tc>
        <w:tc>
          <w:tcPr>
            <w:tcW w:w="2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挂耳折叠型；16cm*11cm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二、凡对本次公告内容提出询问，请按以下方式联系：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名    称:山东盛和招标代理有限公司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联系地址：山东省青岛市市北区县（区）敦化路138号西王大厦23A01室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联系人：张蕾、孙萌、肖颖梦   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电   话：0532-66737979 </w:t>
      </w:r>
    </w:p>
    <w:p>
      <w:pPr>
        <w:spacing w:line="600" w:lineRule="auto"/>
        <w:jc w:val="left"/>
        <w:rPr>
          <w:rFonts w:hint="default"/>
          <w:sz w:val="22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NWMxNGE2MGEyYjNjZTFmYzYyM2M3OGVjNWE1OWUifQ=="/>
  </w:docVars>
  <w:rsids>
    <w:rsidRoot w:val="69A44437"/>
    <w:rsid w:val="10622343"/>
    <w:rsid w:val="1F1662F9"/>
    <w:rsid w:val="21047B74"/>
    <w:rsid w:val="50A3365A"/>
    <w:rsid w:val="69A44437"/>
    <w:rsid w:val="6C6E7A84"/>
    <w:rsid w:val="7A8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380" w:lineRule="exact"/>
      <w:jc w:val="distribute"/>
    </w:pPr>
    <w:rPr>
      <w:rFonts w:eastAsia="黑体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1362</Characters>
  <Lines>0</Lines>
  <Paragraphs>0</Paragraphs>
  <TotalTime>0</TotalTime>
  <ScaleCrop>false</ScaleCrop>
  <LinksUpToDate>false</LinksUpToDate>
  <CharactersWithSpaces>1381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2019-04-16T01:29:00Z</dcterms:created>
  <dc:creator>张正凯</dc:creator>
  <cp:lastModifiedBy>shenghe</cp:lastModifiedBy>
  <cp:lastPrinted>2021-08-02T08:14:00Z</cp:lastPrinted>
  <dcterms:modified xsi:type="dcterms:W3CDTF">2022-10-10T04:57:13Z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782E587023954C06BDC71D024CBF507A</vt:lpwstr>
  </property>
</Properties>
</file>